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6E" w:rsidRDefault="00022D6E" w:rsidP="0059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4252"/>
      </w:tblGrid>
      <w:tr w:rsidR="00644729" w:rsidTr="00366957">
        <w:tc>
          <w:tcPr>
            <w:tcW w:w="11194" w:type="dxa"/>
          </w:tcPr>
          <w:p w:rsidR="00644729" w:rsidRDefault="00644729" w:rsidP="006447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4729" w:rsidRDefault="00366957" w:rsidP="006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color w:val="833C0B"/>
                <w:lang w:eastAsia="ru-RU"/>
              </w:rPr>
              <w:drawing>
                <wp:inline distT="0" distB="0" distL="0" distR="0">
                  <wp:extent cx="2371725" cy="942975"/>
                  <wp:effectExtent l="0" t="0" r="9525" b="9525"/>
                  <wp:docPr id="1" name="Рисунок 1" descr="cid:image001.png@01D28843.FC677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28843.FC677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957" w:rsidRPr="00ED6A70" w:rsidRDefault="00366957" w:rsidP="00ED6A7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CC3300"/>
          <w:sz w:val="36"/>
          <w:szCs w:val="36"/>
        </w:rPr>
      </w:pPr>
      <w:r w:rsidRPr="00ED6A70">
        <w:rPr>
          <w:rFonts w:ascii="Arial" w:hAnsi="Arial" w:cs="Arial"/>
          <w:b/>
          <w:color w:val="CC3300"/>
          <w:sz w:val="36"/>
          <w:szCs w:val="36"/>
        </w:rPr>
        <w:t>Прайс-лист</w:t>
      </w:r>
    </w:p>
    <w:p w:rsidR="00366957" w:rsidRPr="00ED6A70" w:rsidRDefault="00366957" w:rsidP="00ED6A7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CC3300"/>
          <w:sz w:val="36"/>
          <w:szCs w:val="36"/>
        </w:rPr>
      </w:pPr>
      <w:proofErr w:type="gramStart"/>
      <w:r w:rsidRPr="00ED6A70">
        <w:rPr>
          <w:rFonts w:ascii="Arial" w:hAnsi="Arial" w:cs="Arial"/>
          <w:b/>
          <w:color w:val="CC3300"/>
          <w:sz w:val="36"/>
          <w:szCs w:val="36"/>
        </w:rPr>
        <w:t>на</w:t>
      </w:r>
      <w:proofErr w:type="gramEnd"/>
      <w:r w:rsidRPr="00ED6A70">
        <w:rPr>
          <w:rFonts w:ascii="Arial" w:hAnsi="Arial" w:cs="Arial"/>
          <w:b/>
          <w:color w:val="CC3300"/>
          <w:sz w:val="36"/>
          <w:szCs w:val="36"/>
        </w:rPr>
        <w:t xml:space="preserve"> оказание платных услуг</w:t>
      </w:r>
    </w:p>
    <w:p w:rsidR="00366957" w:rsidRPr="00ED6A70" w:rsidRDefault="00366957" w:rsidP="00ED6A7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CC3300"/>
          <w:sz w:val="36"/>
          <w:szCs w:val="36"/>
        </w:rPr>
      </w:pPr>
      <w:r w:rsidRPr="00ED6A70">
        <w:rPr>
          <w:rFonts w:ascii="Arial" w:hAnsi="Arial" w:cs="Arial"/>
          <w:b/>
          <w:color w:val="CC3300"/>
          <w:sz w:val="36"/>
          <w:szCs w:val="36"/>
        </w:rPr>
        <w:t>ГУ ЯНАО «МФЦ»</w:t>
      </w:r>
    </w:p>
    <w:p w:rsidR="00A642B6" w:rsidRPr="00366957" w:rsidRDefault="00A642B6" w:rsidP="003669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FA3A06"/>
          <w:sz w:val="36"/>
          <w:szCs w:val="36"/>
        </w:rPr>
      </w:pPr>
    </w:p>
    <w:tbl>
      <w:tblPr>
        <w:tblStyle w:val="a3"/>
        <w:tblW w:w="15496" w:type="dxa"/>
        <w:tblInd w:w="-289" w:type="dxa"/>
        <w:tblLook w:val="04A0" w:firstRow="1" w:lastRow="0" w:firstColumn="1" w:lastColumn="0" w:noHBand="0" w:noVBand="1"/>
      </w:tblPr>
      <w:tblGrid>
        <w:gridCol w:w="1117"/>
        <w:gridCol w:w="6113"/>
        <w:gridCol w:w="3021"/>
        <w:gridCol w:w="3119"/>
        <w:gridCol w:w="2126"/>
      </w:tblGrid>
      <w:tr w:rsidR="00CD65F1" w:rsidRPr="0029484F" w:rsidTr="00CC0748"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 xml:space="preserve">№ п/п </w:t>
            </w:r>
          </w:p>
        </w:tc>
        <w:tc>
          <w:tcPr>
            <w:tcW w:w="6113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Территория размещения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(Пакет услуг)</w:t>
            </w:r>
          </w:p>
        </w:tc>
        <w:tc>
          <w:tcPr>
            <w:tcW w:w="3021" w:type="dxa"/>
          </w:tcPr>
          <w:p w:rsidR="00CD65F1" w:rsidRPr="00366957" w:rsidRDefault="00366957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 xml:space="preserve">Период размещения 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Стоимость в руб. с учётом НДС</w:t>
            </w:r>
          </w:p>
        </w:tc>
      </w:tr>
      <w:tr w:rsidR="00CD65F1" w:rsidRPr="0029484F" w:rsidTr="00596AA7">
        <w:tc>
          <w:tcPr>
            <w:tcW w:w="1117" w:type="dxa"/>
          </w:tcPr>
          <w:p w:rsidR="00CD65F1" w:rsidRPr="00366957" w:rsidRDefault="00CD65F1" w:rsidP="00CD65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Размещение видеоролика</w:t>
            </w:r>
            <w:r w:rsidR="00470D1D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*</w:t>
            </w:r>
          </w:p>
        </w:tc>
      </w:tr>
      <w:tr w:rsidR="00CD65F1" w:rsidRPr="0029484F" w:rsidTr="00CC0748">
        <w:trPr>
          <w:trHeight w:val="570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1.1.</w:t>
            </w:r>
          </w:p>
        </w:tc>
        <w:tc>
          <w:tcPr>
            <w:tcW w:w="6113" w:type="dxa"/>
          </w:tcPr>
          <w:p w:rsidR="00CD65F1" w:rsidRPr="00366957" w:rsidRDefault="00CD65F1" w:rsidP="00353EF4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Один город</w:t>
            </w:r>
            <w:r w:rsidR="00101482"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по выбору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Секунда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74,00</w:t>
            </w:r>
          </w:p>
        </w:tc>
      </w:tr>
      <w:tr w:rsidR="00CD65F1" w:rsidRPr="0029484F" w:rsidTr="00CC0748">
        <w:trPr>
          <w:trHeight w:val="556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1.2.</w:t>
            </w:r>
          </w:p>
        </w:tc>
        <w:tc>
          <w:tcPr>
            <w:tcW w:w="6113" w:type="dxa"/>
          </w:tcPr>
          <w:p w:rsidR="003A7945" w:rsidRPr="00366957" w:rsidRDefault="00CD65F1" w:rsidP="00353EF4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г. Салехард, г.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Лабытнанги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, г. Новый Уренгой, </w:t>
            </w:r>
          </w:p>
          <w:p w:rsidR="003A7945" w:rsidRPr="00366957" w:rsidRDefault="00CD65F1" w:rsidP="003A7945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г. Ноябрьск, г. Муравленко, г.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Губк</w:t>
            </w:r>
            <w:r w:rsidR="00353EF4" w:rsidRPr="00366957">
              <w:rPr>
                <w:rFonts w:ascii="Arial" w:hAnsi="Arial" w:cs="Arial"/>
                <w:color w:val="602000"/>
                <w:sz w:val="24"/>
                <w:szCs w:val="24"/>
              </w:rPr>
              <w:t>инский</w:t>
            </w:r>
            <w:proofErr w:type="spellEnd"/>
            <w:r w:rsidR="00353EF4"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, </w:t>
            </w:r>
          </w:p>
          <w:p w:rsidR="00CD65F1" w:rsidRPr="00366957" w:rsidRDefault="00353EF4" w:rsidP="003A7945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г. Надым, г.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Тарко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-Сале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Секунда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90,00</w:t>
            </w:r>
          </w:p>
        </w:tc>
      </w:tr>
      <w:tr w:rsidR="00CD65F1" w:rsidRPr="0029484F" w:rsidTr="00CC0748">
        <w:trPr>
          <w:trHeight w:val="436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1.3 </w:t>
            </w:r>
          </w:p>
        </w:tc>
        <w:tc>
          <w:tcPr>
            <w:tcW w:w="6113" w:type="dxa"/>
          </w:tcPr>
          <w:p w:rsidR="00CD65F1" w:rsidRPr="00366957" w:rsidRDefault="00CD65F1" w:rsidP="003A7945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Село, посёлок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Секунда</w:t>
            </w:r>
          </w:p>
        </w:tc>
        <w:tc>
          <w:tcPr>
            <w:tcW w:w="3119" w:type="dxa"/>
          </w:tcPr>
          <w:p w:rsidR="00CD65F1" w:rsidRPr="00366957" w:rsidRDefault="00CD65F1" w:rsidP="00353EF4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353EF4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16,00</w:t>
            </w:r>
          </w:p>
        </w:tc>
      </w:tr>
      <w:tr w:rsidR="00CD65F1" w:rsidRPr="0029484F" w:rsidTr="00CC0748">
        <w:trPr>
          <w:trHeight w:val="691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1.4</w:t>
            </w:r>
          </w:p>
        </w:tc>
        <w:tc>
          <w:tcPr>
            <w:tcW w:w="6113" w:type="dxa"/>
          </w:tcPr>
          <w:p w:rsidR="00CD65F1" w:rsidRPr="00366957" w:rsidRDefault="00CD65F1" w:rsidP="00353EF4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Вся сеть МФЦ</w:t>
            </w:r>
            <w:r w:rsidR="00ED6A70">
              <w:rPr>
                <w:rFonts w:ascii="Arial" w:hAnsi="Arial" w:cs="Arial"/>
                <w:color w:val="602000"/>
                <w:sz w:val="24"/>
                <w:szCs w:val="24"/>
              </w:rPr>
              <w:t>,</w:t>
            </w:r>
            <w:bookmarkStart w:id="0" w:name="_GoBack"/>
            <w:bookmarkEnd w:id="0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состоящая из 18 отделов вклю</w:t>
            </w:r>
            <w:r w:rsidR="003A7945" w:rsidRPr="00366957">
              <w:rPr>
                <w:rFonts w:ascii="Arial" w:hAnsi="Arial" w:cs="Arial"/>
                <w:color w:val="602000"/>
                <w:sz w:val="24"/>
                <w:szCs w:val="24"/>
              </w:rPr>
              <w:t>чая города, посёлки и сёла ЯНАО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106,00</w:t>
            </w:r>
          </w:p>
        </w:tc>
      </w:tr>
      <w:tr w:rsidR="00CD65F1" w:rsidRPr="0029484F" w:rsidTr="00596AA7">
        <w:trPr>
          <w:trHeight w:val="279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2.</w:t>
            </w:r>
          </w:p>
        </w:tc>
        <w:tc>
          <w:tcPr>
            <w:tcW w:w="14379" w:type="dxa"/>
            <w:gridSpan w:val="4"/>
          </w:tcPr>
          <w:p w:rsidR="00CD65F1" w:rsidRPr="00366957" w:rsidRDefault="00CD65F1" w:rsidP="00B24184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Размещение</w:t>
            </w:r>
            <w:r w:rsidR="00B24184">
              <w:rPr>
                <w:rFonts w:ascii="Arial" w:hAnsi="Arial" w:cs="Arial"/>
                <w:b/>
                <w:color w:val="602000"/>
                <w:sz w:val="24"/>
                <w:szCs w:val="24"/>
              </w:rPr>
              <w:t xml:space="preserve"> объявления в режиме </w:t>
            </w: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«Бегущ</w:t>
            </w:r>
            <w:r w:rsidR="00B24184">
              <w:rPr>
                <w:rFonts w:ascii="Arial" w:hAnsi="Arial" w:cs="Arial"/>
                <w:b/>
                <w:color w:val="602000"/>
                <w:sz w:val="24"/>
                <w:szCs w:val="24"/>
              </w:rPr>
              <w:t>ая</w:t>
            </w: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 xml:space="preserve"> строк</w:t>
            </w:r>
            <w:r w:rsidR="00B24184">
              <w:rPr>
                <w:rFonts w:ascii="Arial" w:hAnsi="Arial" w:cs="Arial"/>
                <w:b/>
                <w:color w:val="602000"/>
                <w:sz w:val="24"/>
                <w:szCs w:val="24"/>
              </w:rPr>
              <w:t>а</w:t>
            </w: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»</w:t>
            </w:r>
            <w:r w:rsidR="004A649C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**</w:t>
            </w:r>
          </w:p>
        </w:tc>
      </w:tr>
      <w:tr w:rsidR="00CD65F1" w:rsidRPr="0029484F" w:rsidTr="00CC0748">
        <w:trPr>
          <w:trHeight w:val="547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2.1.</w:t>
            </w:r>
          </w:p>
        </w:tc>
        <w:tc>
          <w:tcPr>
            <w:tcW w:w="6113" w:type="dxa"/>
          </w:tcPr>
          <w:p w:rsidR="00CD65F1" w:rsidRPr="00366957" w:rsidRDefault="00353EF4" w:rsidP="00353EF4">
            <w:pPr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Один город по выбору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Слово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19,00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</w:p>
        </w:tc>
      </w:tr>
      <w:tr w:rsidR="00CD65F1" w:rsidRPr="0029484F" w:rsidTr="00CC0748">
        <w:trPr>
          <w:trHeight w:val="70"/>
        </w:trPr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2.2.</w:t>
            </w:r>
          </w:p>
        </w:tc>
        <w:tc>
          <w:tcPr>
            <w:tcW w:w="6113" w:type="dxa"/>
          </w:tcPr>
          <w:p w:rsidR="002C7E86" w:rsidRPr="00366957" w:rsidRDefault="00CD65F1" w:rsidP="00353EF4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г. Салехард, г.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Лабытнанги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, г. Новый Уренгой, </w:t>
            </w:r>
          </w:p>
          <w:p w:rsidR="002C7E86" w:rsidRPr="00366957" w:rsidRDefault="00CD65F1" w:rsidP="00353EF4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г. Ноябрьск, г. Муравленко, г.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Губк</w:t>
            </w:r>
            <w:r w:rsidR="00353EF4" w:rsidRPr="00366957">
              <w:rPr>
                <w:rFonts w:ascii="Arial" w:hAnsi="Arial" w:cs="Arial"/>
                <w:color w:val="602000"/>
                <w:sz w:val="24"/>
                <w:szCs w:val="24"/>
              </w:rPr>
              <w:t>инский</w:t>
            </w:r>
            <w:proofErr w:type="spellEnd"/>
            <w:r w:rsidR="00353EF4"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, </w:t>
            </w:r>
          </w:p>
          <w:p w:rsidR="00CD65F1" w:rsidRPr="00366957" w:rsidRDefault="00353EF4" w:rsidP="00353EF4">
            <w:pPr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г. Надым, г.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Тарко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-Сале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Слово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23,00</w:t>
            </w:r>
          </w:p>
        </w:tc>
      </w:tr>
      <w:tr w:rsidR="00CD65F1" w:rsidRPr="0029484F" w:rsidTr="00CC0748"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2.3. </w:t>
            </w:r>
          </w:p>
        </w:tc>
        <w:tc>
          <w:tcPr>
            <w:tcW w:w="6113" w:type="dxa"/>
          </w:tcPr>
          <w:p w:rsidR="00CD65F1" w:rsidRPr="00366957" w:rsidRDefault="00CD65F1" w:rsidP="00353EF4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Село, посёлок</w:t>
            </w: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Слово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4,00</w:t>
            </w:r>
          </w:p>
        </w:tc>
      </w:tr>
      <w:tr w:rsidR="00CD65F1" w:rsidRPr="0029484F" w:rsidTr="00CC0748"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2.4.</w:t>
            </w:r>
          </w:p>
        </w:tc>
        <w:tc>
          <w:tcPr>
            <w:tcW w:w="6113" w:type="dxa"/>
          </w:tcPr>
          <w:p w:rsidR="00CD65F1" w:rsidRDefault="00CD65F1" w:rsidP="00353EF4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Вся сеть МФЦ, состоящая из 18 отделов включая города, посёлки и сёла</w:t>
            </w:r>
            <w:r w:rsidR="002C7E86"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ЯНАО</w:t>
            </w:r>
          </w:p>
          <w:p w:rsidR="00A642B6" w:rsidRDefault="00A642B6" w:rsidP="00353EF4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  <w:p w:rsidR="00A642B6" w:rsidRPr="00366957" w:rsidRDefault="00A642B6" w:rsidP="00353EF4">
            <w:pPr>
              <w:rPr>
                <w:rFonts w:ascii="Arial" w:hAnsi="Arial" w:cs="Arial"/>
                <w:b/>
                <w:color w:val="602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Слово</w:t>
            </w:r>
          </w:p>
        </w:tc>
        <w:tc>
          <w:tcPr>
            <w:tcW w:w="3119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1 день</w:t>
            </w:r>
          </w:p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(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не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менее 20 раз)</w:t>
            </w:r>
          </w:p>
        </w:tc>
        <w:tc>
          <w:tcPr>
            <w:tcW w:w="2126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27,00</w:t>
            </w:r>
          </w:p>
        </w:tc>
      </w:tr>
      <w:tr w:rsidR="00CD65F1" w:rsidRPr="0029484F" w:rsidTr="00596AA7">
        <w:tc>
          <w:tcPr>
            <w:tcW w:w="1117" w:type="dxa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79" w:type="dxa"/>
            <w:gridSpan w:val="4"/>
          </w:tcPr>
          <w:p w:rsidR="00CD65F1" w:rsidRPr="00366957" w:rsidRDefault="00CD65F1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Услуга центра обработки телефонных вызовов</w:t>
            </w:r>
            <w:r w:rsidR="00615474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 xml:space="preserve"> (</w:t>
            </w:r>
            <w:r w:rsidR="00615474" w:rsidRPr="00366957">
              <w:rPr>
                <w:rFonts w:ascii="Arial" w:hAnsi="Arial" w:cs="Arial"/>
                <w:b/>
                <w:color w:val="602000"/>
                <w:sz w:val="24"/>
                <w:szCs w:val="24"/>
                <w:lang w:val="en-US"/>
              </w:rPr>
              <w:t>Call</w:t>
            </w:r>
            <w:r w:rsidR="00615474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-</w:t>
            </w:r>
            <w:proofErr w:type="gramStart"/>
            <w:r w:rsidR="00615474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центр)</w:t>
            </w:r>
            <w:r w:rsidR="00596AA7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*</w:t>
            </w:r>
            <w:proofErr w:type="gramEnd"/>
            <w:r w:rsidR="00596AA7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*</w:t>
            </w:r>
            <w:r w:rsidR="004A649C" w:rsidRPr="00366957">
              <w:rPr>
                <w:rFonts w:ascii="Arial" w:hAnsi="Arial" w:cs="Arial"/>
                <w:b/>
                <w:color w:val="602000"/>
                <w:sz w:val="24"/>
                <w:szCs w:val="24"/>
              </w:rPr>
              <w:t>*</w:t>
            </w:r>
          </w:p>
        </w:tc>
      </w:tr>
      <w:tr w:rsidR="00366957" w:rsidRPr="00366957" w:rsidTr="00CC0748">
        <w:tc>
          <w:tcPr>
            <w:tcW w:w="1117" w:type="dxa"/>
          </w:tcPr>
          <w:p w:rsidR="00B67BC5" w:rsidRPr="00366957" w:rsidRDefault="00B67BC5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3.1.</w:t>
            </w:r>
          </w:p>
        </w:tc>
        <w:tc>
          <w:tcPr>
            <w:tcW w:w="6113" w:type="dxa"/>
          </w:tcPr>
          <w:p w:rsidR="00B67BC5" w:rsidRPr="00366957" w:rsidRDefault="00B67BC5" w:rsidP="00A968E5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  <w:u w:val="single"/>
              </w:rPr>
              <w:t>Единовременный</w:t>
            </w: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платеж (при заключении договора):</w:t>
            </w:r>
          </w:p>
        </w:tc>
        <w:tc>
          <w:tcPr>
            <w:tcW w:w="3021" w:type="dxa"/>
            <w:vMerge w:val="restart"/>
          </w:tcPr>
          <w:p w:rsidR="00B67BC5" w:rsidRPr="00366957" w:rsidRDefault="00B67BC5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договор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на подключение одного потребителя услуги</w:t>
            </w:r>
          </w:p>
        </w:tc>
        <w:tc>
          <w:tcPr>
            <w:tcW w:w="3119" w:type="dxa"/>
          </w:tcPr>
          <w:p w:rsidR="00B67BC5" w:rsidRPr="00366957" w:rsidRDefault="00B67BC5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67BC5" w:rsidRPr="00366957" w:rsidRDefault="00B67BC5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953ED5">
        <w:trPr>
          <w:trHeight w:val="562"/>
        </w:trPr>
        <w:tc>
          <w:tcPr>
            <w:tcW w:w="1117" w:type="dxa"/>
          </w:tcPr>
          <w:p w:rsidR="00644729" w:rsidRPr="00366957" w:rsidRDefault="00644729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3.1.1.</w:t>
            </w:r>
          </w:p>
        </w:tc>
        <w:tc>
          <w:tcPr>
            <w:tcW w:w="6113" w:type="dxa"/>
          </w:tcPr>
          <w:p w:rsidR="00644729" w:rsidRPr="00366957" w:rsidRDefault="00644729" w:rsidP="00CD65F1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при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организации услуги с номером ИС </w:t>
            </w:r>
          </w:p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8-800-3000-115 (номер принадлежащий МФЦ)</w:t>
            </w:r>
          </w:p>
        </w:tc>
        <w:tc>
          <w:tcPr>
            <w:tcW w:w="3021" w:type="dxa"/>
            <w:vMerge/>
          </w:tcPr>
          <w:p w:rsidR="00644729" w:rsidRPr="00366957" w:rsidRDefault="00644729" w:rsidP="00CD65F1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18 581,28****</w:t>
            </w: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3.1.2.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при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организации услуги с новым номером ИС 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19 348,28****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3.2.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  <w:u w:val="single"/>
              </w:rPr>
              <w:t>Единовременный</w:t>
            </w: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платеж (за присоединение одного интеллектуального номера):</w:t>
            </w:r>
          </w:p>
        </w:tc>
        <w:tc>
          <w:tcPr>
            <w:tcW w:w="3021" w:type="dxa"/>
            <w:vMerge w:val="restart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Абонентский номер 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3.2.1. 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при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организации услуги с новым номером ИС</w:t>
            </w:r>
          </w:p>
        </w:tc>
        <w:tc>
          <w:tcPr>
            <w:tcW w:w="3021" w:type="dxa"/>
            <w:vMerge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16 991,82****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до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26 902,76****</w:t>
            </w: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3.3. 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b/>
                <w:color w:val="602000"/>
                <w:sz w:val="24"/>
                <w:szCs w:val="24"/>
                <w:u w:val="single"/>
              </w:rPr>
              <w:t>Ежемесячный платеж</w:t>
            </w: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(включает в себя базовый пакет 250 минут): 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3.3.1.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при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организации услуги с номером ИС </w:t>
            </w:r>
          </w:p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8-800-3000-115 (номер предоставленный МФЦ)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Месяц 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23 510,03****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3.3.2.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при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организации услуги с новым номером ИС 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Месяц 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28 032,38****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596AA7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</w:t>
            </w:r>
          </w:p>
        </w:tc>
        <w:tc>
          <w:tcPr>
            <w:tcW w:w="14379" w:type="dxa"/>
            <w:gridSpan w:val="4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Плата за минуты входящего звонка при превышении базового пакета по факту потребления согласно тарифам оператора связи, в том числе:</w:t>
            </w:r>
          </w:p>
        </w:tc>
      </w:tr>
      <w:tr w:rsidR="00366957" w:rsidRPr="00366957" w:rsidTr="00596AA7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</w:t>
            </w:r>
          </w:p>
        </w:tc>
        <w:tc>
          <w:tcPr>
            <w:tcW w:w="14379" w:type="dxa"/>
            <w:gridSpan w:val="4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Предоставление телефонного соединения с номером ИС 8-800-3000-115 (номер предоставленный МФЦ), в том числе:</w:t>
            </w: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3.4.1.1.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абонентов фиксированной телефонной связи Макрорегиона «Урал» ПАО «Ростелеком»                                             г. Салехард, сети мобильной связи </w:t>
            </w:r>
            <w:r w:rsidRPr="00366957">
              <w:rPr>
                <w:rFonts w:ascii="Arial" w:hAnsi="Arial" w:cs="Arial"/>
                <w:color w:val="602000"/>
                <w:sz w:val="24"/>
                <w:szCs w:val="24"/>
                <w:lang w:val="en-US"/>
              </w:rPr>
              <w:t>Tele</w:t>
            </w: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2 ЯНАО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13,00****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3.4.1.2.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абонентов фиксированной телефонной связи Макрорегиона «Урал» ПАО «Ростелеком»                                            г. Ноябрьск 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13,00****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3.4.1.3.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абонентов фиксированной телефонной связи и мобильной связи других операторов ЯНАО, кроме                             г. Салехард, г. Ноябрьск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15,01****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3.4.1.4.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С таксофонов г. Салехард 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13,00****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3.4.1.5.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С таксофонов г. Ноябрьск 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13,24****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3.4.1.6.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jc w:val="both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С таксофонов ЯНАО, кроме г. </w:t>
            </w: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Салехард,   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                                          г. Ноябрьск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15,01****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596AA7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3.4.2.</w:t>
            </w:r>
          </w:p>
        </w:tc>
        <w:tc>
          <w:tcPr>
            <w:tcW w:w="14379" w:type="dxa"/>
            <w:gridSpan w:val="4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Предоставление телефонного соединения с новым номером ИС, в том числе:</w:t>
            </w: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3.4.2.1.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ТфОП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субъекта завершения (от абонентов фиксированной телефонной связи ЯНАО)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9,18****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lastRenderedPageBreak/>
              <w:t>3.4.2.2.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ТфОП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завершения (от абонентов фиксированной телефонной связи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УрФО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)</w:t>
            </w:r>
          </w:p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9,33****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3.4.2.3.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других </w:t>
            </w:r>
            <w:proofErr w:type="spell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ТфОП</w:t>
            </w:r>
            <w:proofErr w:type="spell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субъекта завершения (от иных абонентов фиксированной телефонной связи)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9,64****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  <w:tr w:rsidR="00366957" w:rsidRPr="00366957" w:rsidTr="00CC0748">
        <w:tc>
          <w:tcPr>
            <w:tcW w:w="1117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3.4.2.4.</w:t>
            </w:r>
          </w:p>
        </w:tc>
        <w:tc>
          <w:tcPr>
            <w:tcW w:w="6113" w:type="dxa"/>
          </w:tcPr>
          <w:p w:rsidR="00644729" w:rsidRPr="00366957" w:rsidRDefault="00644729" w:rsidP="00644729">
            <w:pPr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СПС (от абонентов мобильной сотовой связи)</w:t>
            </w:r>
          </w:p>
        </w:tc>
        <w:tc>
          <w:tcPr>
            <w:tcW w:w="3021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Минута</w:t>
            </w:r>
          </w:p>
        </w:tc>
        <w:tc>
          <w:tcPr>
            <w:tcW w:w="3119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  <w:proofErr w:type="gramStart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>от</w:t>
            </w:r>
            <w:proofErr w:type="gramEnd"/>
            <w:r w:rsidRPr="00366957">
              <w:rPr>
                <w:rFonts w:ascii="Arial" w:hAnsi="Arial" w:cs="Arial"/>
                <w:color w:val="602000"/>
                <w:sz w:val="24"/>
                <w:szCs w:val="24"/>
              </w:rPr>
              <w:t xml:space="preserve"> 10,56****</w:t>
            </w:r>
          </w:p>
          <w:p w:rsidR="00644729" w:rsidRPr="00366957" w:rsidRDefault="00644729" w:rsidP="00644729">
            <w:pPr>
              <w:jc w:val="center"/>
              <w:rPr>
                <w:rFonts w:ascii="Arial" w:hAnsi="Arial" w:cs="Arial"/>
                <w:color w:val="602000"/>
                <w:sz w:val="24"/>
                <w:szCs w:val="24"/>
              </w:rPr>
            </w:pPr>
          </w:p>
        </w:tc>
      </w:tr>
    </w:tbl>
    <w:p w:rsidR="00596AA7" w:rsidRPr="00366957" w:rsidRDefault="00596AA7" w:rsidP="00596AA7">
      <w:pPr>
        <w:ind w:right="111"/>
        <w:jc w:val="both"/>
        <w:rPr>
          <w:rFonts w:ascii="Arial" w:hAnsi="Arial" w:cs="Arial"/>
          <w:b/>
          <w:color w:val="602000"/>
          <w:sz w:val="20"/>
          <w:szCs w:val="20"/>
        </w:rPr>
      </w:pPr>
    </w:p>
    <w:p w:rsidR="0070462D" w:rsidRPr="00366957" w:rsidRDefault="0070462D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602000"/>
          <w:sz w:val="28"/>
          <w:szCs w:val="28"/>
        </w:rPr>
      </w:pPr>
      <w:r w:rsidRPr="00366957">
        <w:rPr>
          <w:rFonts w:ascii="Arial" w:hAnsi="Arial" w:cs="Arial"/>
          <w:color w:val="602000"/>
          <w:sz w:val="28"/>
          <w:szCs w:val="28"/>
        </w:rPr>
        <w:t xml:space="preserve">Примечание: </w:t>
      </w:r>
    </w:p>
    <w:p w:rsidR="004A649C" w:rsidRPr="00366957" w:rsidRDefault="004A649C" w:rsidP="004A649C">
      <w:pPr>
        <w:spacing w:after="0" w:line="240" w:lineRule="auto"/>
        <w:jc w:val="center"/>
        <w:rPr>
          <w:rFonts w:ascii="Arial" w:hAnsi="Arial" w:cs="Arial"/>
          <w:b/>
          <w:color w:val="602000"/>
          <w:sz w:val="28"/>
          <w:szCs w:val="28"/>
        </w:rPr>
      </w:pPr>
    </w:p>
    <w:p w:rsidR="004A649C" w:rsidRPr="00366957" w:rsidRDefault="004A649C" w:rsidP="004A649C">
      <w:pPr>
        <w:spacing w:after="0" w:line="240" w:lineRule="auto"/>
        <w:ind w:right="111" w:firstLine="540"/>
        <w:jc w:val="both"/>
        <w:rPr>
          <w:rFonts w:ascii="Arial" w:hAnsi="Arial" w:cs="Arial"/>
          <w:color w:val="602000"/>
          <w:sz w:val="28"/>
          <w:szCs w:val="28"/>
        </w:rPr>
      </w:pPr>
      <w:r w:rsidRPr="00366957">
        <w:rPr>
          <w:rFonts w:ascii="Arial" w:hAnsi="Arial" w:cs="Arial"/>
          <w:color w:val="602000"/>
          <w:sz w:val="28"/>
          <w:szCs w:val="28"/>
        </w:rPr>
        <w:t>*Хронометраж видеоролика должен быть кратным 5 сек. (5,10,15,20 сек. и т.д.). При несоответствии условия кратности, хронометраж округляется в большую сторону до ближайшего показателя.</w:t>
      </w:r>
    </w:p>
    <w:p w:rsidR="004A649C" w:rsidRPr="00366957" w:rsidRDefault="004A649C" w:rsidP="004A649C">
      <w:pPr>
        <w:spacing w:after="0" w:line="240" w:lineRule="auto"/>
        <w:ind w:firstLine="540"/>
        <w:jc w:val="both"/>
        <w:rPr>
          <w:rFonts w:ascii="Arial" w:hAnsi="Arial" w:cs="Arial"/>
          <w:color w:val="602000"/>
          <w:sz w:val="28"/>
          <w:szCs w:val="28"/>
        </w:rPr>
      </w:pPr>
      <w:r w:rsidRPr="00366957">
        <w:rPr>
          <w:rFonts w:ascii="Arial" w:hAnsi="Arial" w:cs="Arial"/>
          <w:color w:val="602000"/>
          <w:sz w:val="28"/>
          <w:szCs w:val="28"/>
        </w:rPr>
        <w:t>**При размещении видеоролика, «Бегущей строки» более месяца в рамках одного пакета услуг предоставляется скидка в размере 10%.</w:t>
      </w:r>
    </w:p>
    <w:p w:rsidR="00FD550A" w:rsidRPr="00366957" w:rsidRDefault="00DB4678" w:rsidP="004A649C">
      <w:pPr>
        <w:spacing w:after="0" w:line="240" w:lineRule="auto"/>
        <w:ind w:firstLine="540"/>
        <w:jc w:val="both"/>
        <w:rPr>
          <w:rFonts w:ascii="Arial" w:hAnsi="Arial" w:cs="Arial"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**</w:t>
      </w:r>
      <w:r w:rsidR="004A649C" w:rsidRPr="00366957">
        <w:rPr>
          <w:rFonts w:ascii="Arial" w:hAnsi="Arial" w:cs="Arial"/>
          <w:bCs/>
          <w:color w:val="602000"/>
          <w:sz w:val="28"/>
          <w:szCs w:val="28"/>
        </w:rPr>
        <w:t>*</w:t>
      </w:r>
      <w:proofErr w:type="spellStart"/>
      <w:r w:rsidR="00FD550A" w:rsidRPr="00366957">
        <w:rPr>
          <w:rFonts w:ascii="Arial" w:hAnsi="Arial" w:cs="Arial"/>
          <w:color w:val="602000"/>
          <w:sz w:val="28"/>
          <w:szCs w:val="28"/>
        </w:rPr>
        <w:t>Call</w:t>
      </w:r>
      <w:proofErr w:type="spellEnd"/>
      <w:r w:rsidR="00FD550A" w:rsidRPr="00366957">
        <w:rPr>
          <w:rFonts w:ascii="Arial" w:hAnsi="Arial" w:cs="Arial"/>
          <w:color w:val="602000"/>
          <w:sz w:val="28"/>
          <w:szCs w:val="28"/>
        </w:rPr>
        <w:t xml:space="preserve"> – центр – это </w:t>
      </w:r>
      <w:r w:rsidR="0070462D" w:rsidRPr="00366957">
        <w:rPr>
          <w:rFonts w:ascii="Arial" w:hAnsi="Arial" w:cs="Arial"/>
          <w:color w:val="602000"/>
          <w:sz w:val="28"/>
          <w:szCs w:val="28"/>
        </w:rPr>
        <w:t xml:space="preserve">специализированная организация или выделенное подразделение в организации, занимающиеся обработкой обращений и информированием по голосовым каналам связи в интересах организации-заказчика или головной организации. </w:t>
      </w:r>
    </w:p>
    <w:p w:rsidR="0070462D" w:rsidRPr="00366957" w:rsidRDefault="0070462D" w:rsidP="004A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Для реализации работы выделяет</w:t>
      </w:r>
      <w:r w:rsidR="00FD550A" w:rsidRPr="00366957">
        <w:rPr>
          <w:rFonts w:ascii="Arial" w:hAnsi="Arial" w:cs="Arial"/>
          <w:bCs/>
          <w:color w:val="602000"/>
          <w:sz w:val="28"/>
          <w:szCs w:val="28"/>
        </w:rPr>
        <w:t>ся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лини</w:t>
      </w:r>
      <w:r w:rsidR="008D2F1C" w:rsidRPr="00366957">
        <w:rPr>
          <w:rFonts w:ascii="Arial" w:hAnsi="Arial" w:cs="Arial"/>
          <w:bCs/>
          <w:color w:val="602000"/>
          <w:sz w:val="28"/>
          <w:szCs w:val="28"/>
        </w:rPr>
        <w:t>я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с прямым городским и федеральным телефонным номером, привлекает</w:t>
      </w:r>
      <w:r w:rsidR="008D2F1C" w:rsidRPr="00366957">
        <w:rPr>
          <w:rFonts w:ascii="Arial" w:hAnsi="Arial" w:cs="Arial"/>
          <w:bCs/>
          <w:color w:val="602000"/>
          <w:sz w:val="28"/>
          <w:szCs w:val="28"/>
        </w:rPr>
        <w:t>ся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организаци</w:t>
      </w:r>
      <w:r w:rsidR="008D2F1C" w:rsidRPr="00366957">
        <w:rPr>
          <w:rFonts w:ascii="Arial" w:hAnsi="Arial" w:cs="Arial"/>
          <w:bCs/>
          <w:color w:val="602000"/>
          <w:sz w:val="28"/>
          <w:szCs w:val="28"/>
        </w:rPr>
        <w:t xml:space="preserve">я 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по обработке </w:t>
      </w:r>
      <w:r w:rsidR="00D96778" w:rsidRPr="00366957">
        <w:rPr>
          <w:rFonts w:ascii="Arial" w:hAnsi="Arial" w:cs="Arial"/>
          <w:bCs/>
          <w:color w:val="602000"/>
          <w:sz w:val="28"/>
          <w:szCs w:val="28"/>
        </w:rPr>
        <w:t xml:space="preserve">звонков на условиях аутсорсинга 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>или организует</w:t>
      </w:r>
      <w:r w:rsidR="008D2F1C" w:rsidRPr="00366957">
        <w:rPr>
          <w:rFonts w:ascii="Arial" w:hAnsi="Arial" w:cs="Arial"/>
          <w:bCs/>
          <w:color w:val="602000"/>
          <w:sz w:val="28"/>
          <w:szCs w:val="28"/>
        </w:rPr>
        <w:t>ся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интеграци</w:t>
      </w:r>
      <w:r w:rsidR="008D2F1C" w:rsidRPr="00366957">
        <w:rPr>
          <w:rFonts w:ascii="Arial" w:hAnsi="Arial" w:cs="Arial"/>
          <w:bCs/>
          <w:color w:val="602000"/>
          <w:sz w:val="28"/>
          <w:szCs w:val="28"/>
        </w:rPr>
        <w:t>я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имеющихся служб информирования населения с многоканальными телефонами.</w:t>
      </w:r>
    </w:p>
    <w:p w:rsidR="0070462D" w:rsidRPr="00366957" w:rsidRDefault="0070462D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Обращения граждан поступают на бесплатный телефонный номер - 8-800-000-00-00 (далее - телефонный номер), работающий круглосуточно в режиме </w:t>
      </w:r>
      <w:proofErr w:type="spellStart"/>
      <w:r w:rsidRPr="00366957">
        <w:rPr>
          <w:rFonts w:ascii="Arial" w:hAnsi="Arial" w:cs="Arial"/>
          <w:bCs/>
          <w:color w:val="602000"/>
          <w:sz w:val="28"/>
          <w:szCs w:val="28"/>
        </w:rPr>
        <w:t>Call</w:t>
      </w:r>
      <w:proofErr w:type="spellEnd"/>
      <w:r w:rsidRPr="00366957">
        <w:rPr>
          <w:rFonts w:ascii="Arial" w:hAnsi="Arial" w:cs="Arial"/>
          <w:bCs/>
          <w:color w:val="602000"/>
          <w:sz w:val="28"/>
          <w:szCs w:val="28"/>
        </w:rPr>
        <w:t>-центра (оператор 1-го уровня) с обязательной аудиозаписью входящих и исходящих звонков:</w:t>
      </w:r>
    </w:p>
    <w:p w:rsidR="0070462D" w:rsidRPr="00366957" w:rsidRDefault="0070462D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- в режиме работы оператора с 9.00 до 18.00 по рабочим дням;</w:t>
      </w:r>
    </w:p>
    <w:p w:rsidR="0070462D" w:rsidRPr="00366957" w:rsidRDefault="0070462D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- в режиме электронного секретаря с 18.00 до 9.00 по рабочим дням, в выходные и праздничные дни - круглосуточно.</w:t>
      </w:r>
    </w:p>
    <w:p w:rsidR="0070462D" w:rsidRPr="00366957" w:rsidRDefault="0070462D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Оператор 1-го уровня - специалист </w:t>
      </w:r>
      <w:proofErr w:type="spellStart"/>
      <w:r w:rsidRPr="00366957">
        <w:rPr>
          <w:rFonts w:ascii="Arial" w:hAnsi="Arial" w:cs="Arial"/>
          <w:bCs/>
          <w:color w:val="602000"/>
          <w:sz w:val="28"/>
          <w:szCs w:val="28"/>
        </w:rPr>
        <w:t>Call</w:t>
      </w:r>
      <w:proofErr w:type="spellEnd"/>
      <w:r w:rsidRPr="00366957">
        <w:rPr>
          <w:rFonts w:ascii="Arial" w:hAnsi="Arial" w:cs="Arial"/>
          <w:bCs/>
          <w:color w:val="602000"/>
          <w:sz w:val="28"/>
          <w:szCs w:val="28"/>
        </w:rPr>
        <w:t>-центра, непосредственно осуществляющий работу (сканирование входящих звонков, переадресация, фиксирование) с обращениями гра</w:t>
      </w:r>
      <w:r w:rsidR="00D96778" w:rsidRPr="00366957">
        <w:rPr>
          <w:rFonts w:ascii="Arial" w:hAnsi="Arial" w:cs="Arial"/>
          <w:bCs/>
          <w:color w:val="602000"/>
          <w:sz w:val="28"/>
          <w:szCs w:val="28"/>
        </w:rPr>
        <w:t>ждан, поступившими по телефону «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>Горячей линии</w:t>
      </w:r>
      <w:r w:rsidR="00D96778" w:rsidRPr="00366957">
        <w:rPr>
          <w:rFonts w:ascii="Arial" w:hAnsi="Arial" w:cs="Arial"/>
          <w:bCs/>
          <w:color w:val="602000"/>
          <w:sz w:val="28"/>
          <w:szCs w:val="28"/>
        </w:rPr>
        <w:t>»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>, в соответствии со стандартами обслуживания.</w:t>
      </w:r>
      <w:r w:rsidR="00D96778" w:rsidRPr="00366957">
        <w:rPr>
          <w:rFonts w:ascii="Arial" w:hAnsi="Arial" w:cs="Arial"/>
          <w:bCs/>
          <w:color w:val="602000"/>
          <w:sz w:val="28"/>
          <w:szCs w:val="28"/>
        </w:rPr>
        <w:t xml:space="preserve"> 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>Оператор 1-го уровня самостоятельно отвечает на вопросы граждан, носящие справочный и/или консультационный характер (типовые вопросы) в соответствии с утвержденными сценариями.</w:t>
      </w:r>
    </w:p>
    <w:p w:rsidR="0070462D" w:rsidRPr="00366957" w:rsidRDefault="0070462D" w:rsidP="00D9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В случае получения вопроса, не относящегося к типовым, оператор 1-го уровня производит переадресацию обращения гражданина на соответствующего Оператора 2-го уровня по классификации вопроса.</w:t>
      </w:r>
    </w:p>
    <w:p w:rsidR="0070462D" w:rsidRPr="00366957" w:rsidRDefault="0070462D" w:rsidP="00D9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lastRenderedPageBreak/>
        <w:t>Оператор 2-го уровня - назначенный приказом работник организации</w:t>
      </w:r>
      <w:r w:rsidR="00D96778" w:rsidRPr="00366957">
        <w:rPr>
          <w:rFonts w:ascii="Arial" w:hAnsi="Arial" w:cs="Arial"/>
          <w:bCs/>
          <w:color w:val="602000"/>
          <w:sz w:val="28"/>
          <w:szCs w:val="28"/>
        </w:rPr>
        <w:t>-заказчика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>, осуществляющий консультирование, принятие мер, подготовку отчетов о проведенной работе по поступившим обращениям граждан.</w:t>
      </w:r>
    </w:p>
    <w:p w:rsidR="00D96778" w:rsidRPr="00366957" w:rsidRDefault="00D96778" w:rsidP="00D9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Оператор 3-го уровня</w:t>
      </w:r>
      <w:r w:rsidR="009A1E49" w:rsidRPr="00366957">
        <w:rPr>
          <w:rFonts w:ascii="Arial" w:hAnsi="Arial" w:cs="Arial"/>
          <w:bCs/>
          <w:color w:val="602000"/>
          <w:sz w:val="28"/>
          <w:szCs w:val="28"/>
        </w:rPr>
        <w:t xml:space="preserve"> (в случае его наличия)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– представитель головной организации, осуществляющий консультирование, принятие мер по поступившим обращениям граждан, в случае если Оператор 2-го уровня не уполномочен или не компетентен</w:t>
      </w:r>
      <w:r w:rsidR="00DB4678" w:rsidRPr="00366957">
        <w:rPr>
          <w:rFonts w:ascii="Arial" w:hAnsi="Arial" w:cs="Arial"/>
          <w:bCs/>
          <w:color w:val="602000"/>
          <w:sz w:val="28"/>
          <w:szCs w:val="28"/>
        </w:rPr>
        <w:t xml:space="preserve"> на дачу разъяснений по поступившим </w:t>
      </w:r>
      <w:r w:rsidR="008D2F1C" w:rsidRPr="00366957">
        <w:rPr>
          <w:rFonts w:ascii="Arial" w:hAnsi="Arial" w:cs="Arial"/>
          <w:bCs/>
          <w:color w:val="602000"/>
          <w:sz w:val="28"/>
          <w:szCs w:val="28"/>
        </w:rPr>
        <w:t>вопросам</w:t>
      </w:r>
      <w:r w:rsidR="00DB4678" w:rsidRPr="00366957">
        <w:rPr>
          <w:rFonts w:ascii="Arial" w:hAnsi="Arial" w:cs="Arial"/>
          <w:bCs/>
          <w:color w:val="602000"/>
          <w:sz w:val="28"/>
          <w:szCs w:val="28"/>
        </w:rPr>
        <w:t xml:space="preserve">. 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 xml:space="preserve"> </w:t>
      </w:r>
    </w:p>
    <w:p w:rsidR="00D96778" w:rsidRPr="00366957" w:rsidRDefault="00DB4678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/>
          <w:bCs/>
          <w:color w:val="602000"/>
          <w:sz w:val="28"/>
          <w:szCs w:val="28"/>
          <w:u w:val="single"/>
        </w:rPr>
        <w:t xml:space="preserve">Оператор 2-го уровня (в том числе и </w:t>
      </w:r>
      <w:r w:rsidR="009A1E49" w:rsidRPr="00366957">
        <w:rPr>
          <w:rFonts w:ascii="Arial" w:hAnsi="Arial" w:cs="Arial"/>
          <w:b/>
          <w:bCs/>
          <w:color w:val="602000"/>
          <w:sz w:val="28"/>
          <w:szCs w:val="28"/>
          <w:u w:val="single"/>
        </w:rPr>
        <w:t xml:space="preserve">Оператор 3-го уровня) компенсирует затраты </w:t>
      </w:r>
      <w:r w:rsidR="004A649C" w:rsidRPr="00366957">
        <w:rPr>
          <w:rFonts w:ascii="Arial" w:hAnsi="Arial" w:cs="Arial"/>
          <w:b/>
          <w:bCs/>
          <w:color w:val="602000"/>
          <w:sz w:val="28"/>
          <w:szCs w:val="28"/>
          <w:u w:val="single"/>
        </w:rPr>
        <w:t>Оператора 1-го уровня, понесённые им</w:t>
      </w:r>
      <w:r w:rsidR="008D2F1C" w:rsidRPr="00366957">
        <w:rPr>
          <w:rFonts w:ascii="Arial" w:hAnsi="Arial" w:cs="Arial"/>
          <w:b/>
          <w:bCs/>
          <w:color w:val="602000"/>
          <w:sz w:val="28"/>
          <w:szCs w:val="28"/>
          <w:u w:val="single"/>
        </w:rPr>
        <w:t xml:space="preserve"> на оказание </w:t>
      </w:r>
      <w:r w:rsidR="004A649C" w:rsidRPr="00366957">
        <w:rPr>
          <w:rFonts w:ascii="Arial" w:hAnsi="Arial" w:cs="Arial"/>
          <w:b/>
          <w:bCs/>
          <w:color w:val="602000"/>
          <w:sz w:val="28"/>
          <w:szCs w:val="28"/>
          <w:u w:val="single"/>
        </w:rPr>
        <w:t xml:space="preserve">услуги связи в ходе обработки вопросов, относящихся к типовым. </w:t>
      </w:r>
      <w:r w:rsidR="004A649C" w:rsidRPr="00366957">
        <w:rPr>
          <w:rFonts w:ascii="Arial" w:hAnsi="Arial" w:cs="Arial"/>
          <w:bCs/>
          <w:color w:val="602000"/>
          <w:sz w:val="28"/>
          <w:szCs w:val="28"/>
        </w:rPr>
        <w:t xml:space="preserve">  </w:t>
      </w:r>
    </w:p>
    <w:p w:rsidR="00CC0748" w:rsidRDefault="00CC0748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 w:rsidRPr="00366957">
        <w:rPr>
          <w:rFonts w:ascii="Arial" w:hAnsi="Arial" w:cs="Arial"/>
          <w:bCs/>
          <w:color w:val="602000"/>
          <w:sz w:val="28"/>
          <w:szCs w:val="28"/>
        </w:rPr>
        <w:t>****</w:t>
      </w:r>
      <w:r w:rsidR="00E73F38" w:rsidRPr="00366957">
        <w:rPr>
          <w:rFonts w:ascii="Arial" w:hAnsi="Arial" w:cs="Arial"/>
          <w:bCs/>
          <w:color w:val="602000"/>
          <w:sz w:val="28"/>
          <w:szCs w:val="28"/>
        </w:rPr>
        <w:t>Максимальная с</w:t>
      </w:r>
      <w:r w:rsidRPr="00366957">
        <w:rPr>
          <w:rFonts w:ascii="Arial" w:hAnsi="Arial" w:cs="Arial"/>
          <w:bCs/>
          <w:color w:val="602000"/>
          <w:sz w:val="28"/>
          <w:szCs w:val="28"/>
        </w:rPr>
        <w:t>тоимость зависит от объема</w:t>
      </w:r>
      <w:r w:rsidR="00E73F38" w:rsidRPr="00366957">
        <w:rPr>
          <w:rFonts w:ascii="Arial" w:hAnsi="Arial" w:cs="Arial"/>
          <w:bCs/>
          <w:color w:val="602000"/>
          <w:sz w:val="28"/>
          <w:szCs w:val="28"/>
        </w:rPr>
        <w:t xml:space="preserve"> оказываемых услуг.</w:t>
      </w:r>
    </w:p>
    <w:p w:rsidR="0054793A" w:rsidRDefault="0054793A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</w:p>
    <w:p w:rsidR="0054793A" w:rsidRDefault="0054793A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>
        <w:rPr>
          <w:rFonts w:ascii="Arial" w:hAnsi="Arial" w:cs="Arial"/>
          <w:bCs/>
          <w:color w:val="602000"/>
          <w:sz w:val="28"/>
          <w:szCs w:val="28"/>
        </w:rPr>
        <w:t xml:space="preserve">Контакты: </w:t>
      </w:r>
    </w:p>
    <w:p w:rsidR="0054793A" w:rsidRDefault="0054793A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>
        <w:rPr>
          <w:rFonts w:ascii="Arial" w:hAnsi="Arial" w:cs="Arial"/>
          <w:bCs/>
          <w:color w:val="602000"/>
          <w:sz w:val="28"/>
          <w:szCs w:val="28"/>
        </w:rPr>
        <w:t xml:space="preserve">Терентьева Таина </w:t>
      </w:r>
    </w:p>
    <w:p w:rsidR="0054793A" w:rsidRPr="0054793A" w:rsidRDefault="0054793A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r>
        <w:rPr>
          <w:rFonts w:ascii="Arial" w:hAnsi="Arial" w:cs="Arial"/>
          <w:bCs/>
          <w:color w:val="602000"/>
          <w:sz w:val="28"/>
          <w:szCs w:val="28"/>
        </w:rPr>
        <w:t>(34922) 5-43-21</w:t>
      </w:r>
      <w:r w:rsidRPr="0054793A">
        <w:rPr>
          <w:rFonts w:ascii="Arial" w:hAnsi="Arial" w:cs="Arial"/>
          <w:bCs/>
          <w:color w:val="602000"/>
          <w:sz w:val="28"/>
          <w:szCs w:val="28"/>
        </w:rPr>
        <w:t>. 8-908-81-634-62</w:t>
      </w:r>
    </w:p>
    <w:p w:rsidR="0054793A" w:rsidRPr="0054793A" w:rsidRDefault="00ED6A70" w:rsidP="0070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602000"/>
          <w:sz w:val="28"/>
          <w:szCs w:val="28"/>
        </w:rPr>
      </w:pPr>
      <w:hyperlink r:id="rId7" w:history="1">
        <w:r w:rsidR="0054793A" w:rsidRPr="007E1381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terentyeva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</w:rPr>
          <w:t>-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ts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</w:rPr>
          <w:t>@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mfc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</w:rPr>
          <w:t>.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yanao</w:t>
        </w:r>
        <w:r w:rsidR="0054793A" w:rsidRPr="007E1381">
          <w:rPr>
            <w:rStyle w:val="a5"/>
            <w:rFonts w:ascii="Arial" w:hAnsi="Arial" w:cs="Arial"/>
            <w:bCs/>
            <w:sz w:val="28"/>
            <w:szCs w:val="28"/>
          </w:rPr>
          <w:t>.</w:t>
        </w:r>
        <w:proofErr w:type="spellStart"/>
        <w:r w:rsidR="0054793A" w:rsidRPr="007E1381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ru</w:t>
        </w:r>
        <w:proofErr w:type="spellEnd"/>
      </w:hyperlink>
      <w:r w:rsidR="0054793A" w:rsidRPr="0054793A">
        <w:rPr>
          <w:rFonts w:ascii="Arial" w:hAnsi="Arial" w:cs="Arial"/>
          <w:bCs/>
          <w:color w:val="602000"/>
          <w:sz w:val="28"/>
          <w:szCs w:val="28"/>
        </w:rPr>
        <w:t xml:space="preserve"> </w:t>
      </w:r>
    </w:p>
    <w:sectPr w:rsidR="0054793A" w:rsidRPr="0054793A" w:rsidSect="003F1F9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4F3A"/>
    <w:multiLevelType w:val="hybridMultilevel"/>
    <w:tmpl w:val="C95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7D"/>
    <w:rsid w:val="00022D6E"/>
    <w:rsid w:val="0004327A"/>
    <w:rsid w:val="0007119E"/>
    <w:rsid w:val="00072483"/>
    <w:rsid w:val="00101482"/>
    <w:rsid w:val="00114B91"/>
    <w:rsid w:val="00127375"/>
    <w:rsid w:val="00147F6B"/>
    <w:rsid w:val="0017217D"/>
    <w:rsid w:val="001918FF"/>
    <w:rsid w:val="00197778"/>
    <w:rsid w:val="00245B44"/>
    <w:rsid w:val="002B22A2"/>
    <w:rsid w:val="002C7E86"/>
    <w:rsid w:val="002E7255"/>
    <w:rsid w:val="00353EF4"/>
    <w:rsid w:val="00366957"/>
    <w:rsid w:val="003A7945"/>
    <w:rsid w:val="003B18BF"/>
    <w:rsid w:val="003F1F9F"/>
    <w:rsid w:val="0042157C"/>
    <w:rsid w:val="00433A75"/>
    <w:rsid w:val="004446EF"/>
    <w:rsid w:val="00460E05"/>
    <w:rsid w:val="00470D1D"/>
    <w:rsid w:val="00477CEC"/>
    <w:rsid w:val="004A649C"/>
    <w:rsid w:val="004D360C"/>
    <w:rsid w:val="004D54EC"/>
    <w:rsid w:val="004E0338"/>
    <w:rsid w:val="0054793A"/>
    <w:rsid w:val="00570581"/>
    <w:rsid w:val="0059685A"/>
    <w:rsid w:val="00596AA7"/>
    <w:rsid w:val="005A324B"/>
    <w:rsid w:val="00615474"/>
    <w:rsid w:val="00644729"/>
    <w:rsid w:val="0070462D"/>
    <w:rsid w:val="007B60B8"/>
    <w:rsid w:val="007D2A10"/>
    <w:rsid w:val="00856456"/>
    <w:rsid w:val="008B5481"/>
    <w:rsid w:val="008B6A1D"/>
    <w:rsid w:val="008D2F1C"/>
    <w:rsid w:val="009A1E49"/>
    <w:rsid w:val="009A3B71"/>
    <w:rsid w:val="00A552F4"/>
    <w:rsid w:val="00A642B6"/>
    <w:rsid w:val="00A66BF2"/>
    <w:rsid w:val="00A968E5"/>
    <w:rsid w:val="00AB70BA"/>
    <w:rsid w:val="00B24184"/>
    <w:rsid w:val="00B2497E"/>
    <w:rsid w:val="00B60A01"/>
    <w:rsid w:val="00B61792"/>
    <w:rsid w:val="00B67BC5"/>
    <w:rsid w:val="00B86CD6"/>
    <w:rsid w:val="00BE44F4"/>
    <w:rsid w:val="00BF7B93"/>
    <w:rsid w:val="00C615BF"/>
    <w:rsid w:val="00C740A4"/>
    <w:rsid w:val="00CC0748"/>
    <w:rsid w:val="00CD65F1"/>
    <w:rsid w:val="00D271AD"/>
    <w:rsid w:val="00D54A33"/>
    <w:rsid w:val="00D76476"/>
    <w:rsid w:val="00D95D5C"/>
    <w:rsid w:val="00D96778"/>
    <w:rsid w:val="00DB4678"/>
    <w:rsid w:val="00E73F38"/>
    <w:rsid w:val="00E77604"/>
    <w:rsid w:val="00ED6A70"/>
    <w:rsid w:val="00F85CE2"/>
    <w:rsid w:val="00FC1083"/>
    <w:rsid w:val="00FD2C69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4967-F632-40D3-BDF1-24F3E78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62D"/>
    <w:rPr>
      <w:color w:val="0000FF"/>
      <w:u w:val="single"/>
    </w:rPr>
  </w:style>
  <w:style w:type="character" w:customStyle="1" w:styleId="noprint">
    <w:name w:val="noprint"/>
    <w:basedOn w:val="a0"/>
    <w:rsid w:val="0070462D"/>
  </w:style>
  <w:style w:type="paragraph" w:styleId="a6">
    <w:name w:val="Balloon Text"/>
    <w:basedOn w:val="a"/>
    <w:link w:val="a7"/>
    <w:uiPriority w:val="99"/>
    <w:semiHidden/>
    <w:unhideWhenUsed/>
    <w:rsid w:val="004A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49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69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ntyeva-ts@mfc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969A.67D10F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8</cp:revision>
  <cp:lastPrinted>2017-03-06T12:12:00Z</cp:lastPrinted>
  <dcterms:created xsi:type="dcterms:W3CDTF">2017-01-23T12:04:00Z</dcterms:created>
  <dcterms:modified xsi:type="dcterms:W3CDTF">2017-04-07T10:14:00Z</dcterms:modified>
</cp:coreProperties>
</file>